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7C64" w14:textId="60741CD7" w:rsidR="00D12637" w:rsidRDefault="00D12637" w:rsidP="00AE14FF">
      <w:pPr>
        <w:spacing w:after="0" w:line="240" w:lineRule="auto"/>
        <w:jc w:val="center"/>
      </w:pPr>
      <w:r>
        <w:t>GOALS, DIRECTIONS, POSSIBILITIES, THOUGHTS</w:t>
      </w:r>
    </w:p>
    <w:p w14:paraId="40BE1747" w14:textId="77777777" w:rsidR="00602FDA" w:rsidRDefault="00602FDA" w:rsidP="00AE405D">
      <w:pPr>
        <w:spacing w:after="0" w:line="240" w:lineRule="auto"/>
      </w:pPr>
    </w:p>
    <w:p w14:paraId="27F5C9D1" w14:textId="23604EDC" w:rsidR="00AE405D" w:rsidRDefault="007A0D79" w:rsidP="00AE405D">
      <w:pPr>
        <w:spacing w:after="0" w:line="240" w:lineRule="auto"/>
      </w:pPr>
      <w:r>
        <w:t>Fe6 Project</w:t>
      </w:r>
    </w:p>
    <w:p w14:paraId="64BC14AC" w14:textId="5C1F757A" w:rsidR="00547F49" w:rsidRDefault="00422BB7" w:rsidP="00547F49">
      <w:pPr>
        <w:spacing w:after="0" w:line="240" w:lineRule="auto"/>
      </w:pPr>
      <w:r>
        <w:t>A: Quarterly goals (2018-</w:t>
      </w:r>
      <w:r w:rsidR="00282D36">
        <w:t>3</w:t>
      </w:r>
      <w:r w:rsidR="00547F49">
        <w:t>)</w:t>
      </w:r>
    </w:p>
    <w:p w14:paraId="60415A28" w14:textId="2B442DAE" w:rsidR="00226157" w:rsidRDefault="00C45CD2" w:rsidP="00226157">
      <w:pPr>
        <w:spacing w:after="0" w:line="240" w:lineRule="auto"/>
      </w:pPr>
      <w:r>
        <w:t xml:space="preserve">    - FS-ingest: </w:t>
      </w:r>
      <w:r w:rsidR="00422BB7">
        <w:t>work toward enabling</w:t>
      </w:r>
      <w:r w:rsidR="00C73F42">
        <w:t xml:space="preserve"> others (missionaries, students, …) to process a book</w:t>
      </w:r>
      <w:r>
        <w:t xml:space="preserve"> </w:t>
      </w:r>
    </w:p>
    <w:p w14:paraId="78EA903F" w14:textId="7BCC3536" w:rsidR="00C45CD2" w:rsidRDefault="00226157" w:rsidP="00226157">
      <w:pPr>
        <w:spacing w:after="0" w:line="240" w:lineRule="auto"/>
      </w:pPr>
      <w:r>
        <w:t xml:space="preserve">    </w:t>
      </w:r>
      <w:r w:rsidR="00422BB7">
        <w:t xml:space="preserve">- CMS: </w:t>
      </w:r>
      <w:r w:rsidR="0000696C">
        <w:t xml:space="preserve">design and implement </w:t>
      </w:r>
      <w:r w:rsidR="00282D36">
        <w:t xml:space="preserve">Green </w:t>
      </w:r>
      <w:r w:rsidR="0000696C">
        <w:t>workflow</w:t>
      </w:r>
      <w:r w:rsidR="00282D36">
        <w:t xml:space="preserve"> for COMET (import, export, indexing)</w:t>
      </w:r>
    </w:p>
    <w:p w14:paraId="13245C5C" w14:textId="218EF4E9" w:rsidR="00547F49" w:rsidRDefault="00547F49" w:rsidP="00226157">
      <w:pPr>
        <w:spacing w:after="0" w:line="240" w:lineRule="auto"/>
      </w:pPr>
      <w:r>
        <w:t xml:space="preserve">    - Pipeline: </w:t>
      </w:r>
      <w:r w:rsidR="00443DD4">
        <w:t>complete Green workflow for initial import &amp; export and for GreenQQ indexing</w:t>
      </w:r>
    </w:p>
    <w:p w14:paraId="66BCC511" w14:textId="3A15699F" w:rsidR="00547F49" w:rsidRDefault="00547F49" w:rsidP="0030513D">
      <w:pPr>
        <w:spacing w:after="0" w:line="240" w:lineRule="auto"/>
      </w:pPr>
      <w:r>
        <w:t xml:space="preserve">    - COMET: </w:t>
      </w:r>
      <w:r w:rsidR="009E0ED7">
        <w:t>rework</w:t>
      </w:r>
      <w:r w:rsidR="00443DD4">
        <w:t xml:space="preserve"> design and implementation for Green workflow </w:t>
      </w:r>
    </w:p>
    <w:p w14:paraId="72E1192E" w14:textId="7DE490F1" w:rsidR="00547F49" w:rsidRDefault="00547F49" w:rsidP="00547F49">
      <w:pPr>
        <w:spacing w:after="0" w:line="240" w:lineRule="auto"/>
      </w:pPr>
      <w:r>
        <w:t xml:space="preserve">    - </w:t>
      </w:r>
      <w:proofErr w:type="spellStart"/>
      <w:r>
        <w:t>ConstraintEnforcer</w:t>
      </w:r>
      <w:proofErr w:type="spellEnd"/>
      <w:r>
        <w:t xml:space="preserve">: </w:t>
      </w:r>
      <w:r w:rsidR="00443DD4">
        <w:t>enhance Family</w:t>
      </w:r>
      <w:r w:rsidR="000749F9">
        <w:t xml:space="preserve"> retraction/revision</w:t>
      </w:r>
      <w:r w:rsidR="00443DD4">
        <w:t xml:space="preserve"> handler; </w:t>
      </w:r>
      <w:r w:rsidR="000749F9">
        <w:t>design merge/unmerge checker</w:t>
      </w:r>
    </w:p>
    <w:p w14:paraId="31D71787" w14:textId="3A56940F" w:rsidR="0030513D" w:rsidRDefault="00547F49" w:rsidP="00547F49">
      <w:pPr>
        <w:spacing w:after="0" w:line="240" w:lineRule="auto"/>
      </w:pPr>
      <w:r>
        <w:t xml:space="preserve">    - FROntIER</w:t>
      </w:r>
      <w:r w:rsidR="00C45CD2">
        <w:t>:</w:t>
      </w:r>
    </w:p>
    <w:p w14:paraId="6C3D114E" w14:textId="41FAAB7F" w:rsidR="00547F49" w:rsidRDefault="00547F49" w:rsidP="00547F49">
      <w:pPr>
        <w:spacing w:after="0" w:line="240" w:lineRule="auto"/>
      </w:pPr>
      <w:r>
        <w:t xml:space="preserve">    - </w:t>
      </w:r>
      <w:proofErr w:type="spellStart"/>
      <w:r>
        <w:t>GreenDDA</w:t>
      </w:r>
      <w:proofErr w:type="spellEnd"/>
      <w:r w:rsidR="0030513D">
        <w:t>/</w:t>
      </w:r>
      <w:proofErr w:type="spellStart"/>
      <w:r w:rsidR="0030513D">
        <w:t>GreenML</w:t>
      </w:r>
      <w:proofErr w:type="spellEnd"/>
      <w:r>
        <w:t>: test relationships</w:t>
      </w:r>
      <w:r w:rsidR="000749F9">
        <w:t>; design/test for inclusion in the Green workflow</w:t>
      </w:r>
    </w:p>
    <w:p w14:paraId="7DCDCAE1" w14:textId="77777777" w:rsidR="00547F49" w:rsidRDefault="00547F49" w:rsidP="00547F49">
      <w:pPr>
        <w:spacing w:after="0" w:line="240" w:lineRule="auto"/>
      </w:pPr>
      <w:r>
        <w:t xml:space="preserve">    - GreenFIE: submit paper</w:t>
      </w:r>
    </w:p>
    <w:p w14:paraId="5AED0928" w14:textId="38661E6B" w:rsidR="00547F49" w:rsidRDefault="00547F49" w:rsidP="00547F49">
      <w:pPr>
        <w:spacing w:after="0" w:line="240" w:lineRule="auto"/>
      </w:pPr>
      <w:r>
        <w:t xml:space="preserve">    - GreenQQ: </w:t>
      </w:r>
      <w:r w:rsidR="009E0ED7">
        <w:t>solidify</w:t>
      </w:r>
      <w:r w:rsidR="000749F9">
        <w:t xml:space="preserve"> for use in Green workflow; implement Advanced User Interface</w:t>
      </w:r>
    </w:p>
    <w:p w14:paraId="52852144" w14:textId="77777777" w:rsidR="00547F49" w:rsidRDefault="00547F49" w:rsidP="00547F49">
      <w:pPr>
        <w:spacing w:after="0" w:line="240" w:lineRule="auto"/>
      </w:pPr>
      <w:r>
        <w:t xml:space="preserve">    - ListReader:</w:t>
      </w:r>
    </w:p>
    <w:p w14:paraId="585A1075" w14:textId="704ADD2F" w:rsidR="00547F49" w:rsidRDefault="00547F49" w:rsidP="00547F49">
      <w:pPr>
        <w:spacing w:after="0" w:line="240" w:lineRule="auto"/>
      </w:pPr>
      <w:r>
        <w:t xml:space="preserve">    - </w:t>
      </w:r>
      <w:proofErr w:type="spellStart"/>
      <w:r>
        <w:t>OntoES</w:t>
      </w:r>
      <w:proofErr w:type="spellEnd"/>
      <w:r>
        <w:t xml:space="preserve">: </w:t>
      </w:r>
      <w:r w:rsidR="000749F9">
        <w:t>reassess design for use in Green workflow indexing</w:t>
      </w:r>
    </w:p>
    <w:p w14:paraId="0A7279EC" w14:textId="0829165F" w:rsidR="00547F49" w:rsidRDefault="00547F49" w:rsidP="00547F49">
      <w:pPr>
        <w:spacing w:after="0" w:line="240" w:lineRule="auto"/>
      </w:pPr>
      <w:r>
        <w:t xml:space="preserve">    - OntoSoar:</w:t>
      </w:r>
    </w:p>
    <w:p w14:paraId="66FD6388" w14:textId="7C62D49F" w:rsidR="007C02AF" w:rsidRDefault="003F308D" w:rsidP="00AE405D">
      <w:pPr>
        <w:spacing w:after="0" w:line="240" w:lineRule="auto"/>
      </w:pPr>
      <w:r>
        <w:t xml:space="preserve">A: </w:t>
      </w:r>
      <w:r w:rsidR="007C02AF">
        <w:t>Ingest into FS</w:t>
      </w:r>
    </w:p>
    <w:p w14:paraId="6C3CEF52" w14:textId="77777777" w:rsidR="00CF5123" w:rsidRDefault="003970D5" w:rsidP="00AE405D">
      <w:pPr>
        <w:spacing w:after="0" w:line="240" w:lineRule="auto"/>
      </w:pPr>
      <w:r>
        <w:t xml:space="preserve">    - </w:t>
      </w:r>
      <w:r w:rsidR="00CF5123">
        <w:t>Green workflow interface</w:t>
      </w:r>
      <w:r>
        <w:t>:</w:t>
      </w:r>
    </w:p>
    <w:p w14:paraId="62DED4FD" w14:textId="77777777" w:rsidR="00CF5123" w:rsidRDefault="00CF5123" w:rsidP="00AE405D">
      <w:pPr>
        <w:spacing w:after="0" w:line="240" w:lineRule="auto"/>
      </w:pPr>
      <w:r>
        <w:t xml:space="preserve">        - Import to search repository</w:t>
      </w:r>
    </w:p>
    <w:p w14:paraId="69B8088F" w14:textId="77777777" w:rsidR="00CF5123" w:rsidRDefault="00CF5123" w:rsidP="00AE405D">
      <w:pPr>
        <w:spacing w:after="0" w:line="240" w:lineRule="auto"/>
      </w:pPr>
      <w:r>
        <w:t xml:space="preserve">        - </w:t>
      </w:r>
      <w:proofErr w:type="spellStart"/>
      <w:r>
        <w:t>HyKSS</w:t>
      </w:r>
      <w:proofErr w:type="spellEnd"/>
      <w:r>
        <w:t>-like search over search repository</w:t>
      </w:r>
    </w:p>
    <w:p w14:paraId="340CCE30" w14:textId="77777777" w:rsidR="00CF5123" w:rsidRDefault="00CF5123" w:rsidP="00AE405D">
      <w:pPr>
        <w:spacing w:after="0" w:line="240" w:lineRule="auto"/>
      </w:pPr>
      <w:r>
        <w:t xml:space="preserve">        - Export from search repository to COMET</w:t>
      </w:r>
    </w:p>
    <w:p w14:paraId="19532BF6" w14:textId="2C2973D9" w:rsidR="006F5E53" w:rsidRDefault="00CF5123" w:rsidP="00435783">
      <w:pPr>
        <w:spacing w:after="0" w:line="240" w:lineRule="auto"/>
      </w:pPr>
      <w:r>
        <w:t xml:space="preserve">        - Export from COMET to </w:t>
      </w:r>
      <w:proofErr w:type="spellStart"/>
      <w:r w:rsidR="007C02AF">
        <w:t>FamilyTree</w:t>
      </w:r>
      <w:proofErr w:type="spellEnd"/>
      <w:r w:rsidR="00164FD2">
        <w:t xml:space="preserve"> (</w:t>
      </w:r>
      <w:r>
        <w:t>with</w:t>
      </w:r>
      <w:r w:rsidR="00164FD2">
        <w:t xml:space="preserve"> human checked person info </w:t>
      </w:r>
      <w:r>
        <w:t>via</w:t>
      </w:r>
      <w:r w:rsidR="00164FD2">
        <w:t xml:space="preserve"> D-Dup</w:t>
      </w:r>
      <w:r w:rsidR="00B028EE">
        <w:t>e</w:t>
      </w:r>
      <w:r>
        <w:t>-like</w:t>
      </w:r>
      <w:r w:rsidR="00164FD2">
        <w:t xml:space="preserve"> interf</w:t>
      </w:r>
      <w:r>
        <w:t>ace</w:t>
      </w:r>
      <w:r w:rsidR="00DE01DC">
        <w:t>)</w:t>
      </w:r>
    </w:p>
    <w:p w14:paraId="5BC9F493" w14:textId="6281DD63" w:rsidR="00AE14FF" w:rsidRDefault="00547F49" w:rsidP="00D40E8C">
      <w:pPr>
        <w:spacing w:after="0" w:line="240" w:lineRule="auto"/>
      </w:pPr>
      <w:r>
        <w:t xml:space="preserve">    - Jon Morrey’s suggestion: run </w:t>
      </w:r>
      <w:r w:rsidR="006D2EBA">
        <w:t>1,000</w:t>
      </w:r>
      <w:r>
        <w:t xml:space="preserve"> books through the </w:t>
      </w:r>
      <w:r w:rsidR="00164FD2">
        <w:t>system</w:t>
      </w:r>
      <w:bookmarkStart w:id="0" w:name="_GoBack"/>
      <w:bookmarkEnd w:id="0"/>
    </w:p>
    <w:p w14:paraId="1C5AF1F3" w14:textId="77777777" w:rsidR="00602FDA" w:rsidRDefault="00602FDA" w:rsidP="00AE405D">
      <w:pPr>
        <w:spacing w:after="0" w:line="240" w:lineRule="auto"/>
      </w:pPr>
    </w:p>
    <w:p w14:paraId="4705BD8A" w14:textId="57922324" w:rsidR="007A0D79" w:rsidRDefault="007A0D79" w:rsidP="00AE405D">
      <w:pPr>
        <w:spacing w:after="0" w:line="240" w:lineRule="auto"/>
      </w:pPr>
      <w:r>
        <w:t>Research</w:t>
      </w:r>
    </w:p>
    <w:p w14:paraId="17BB5CA1" w14:textId="479CF8EA" w:rsidR="006F7AE9" w:rsidRDefault="00710CAB" w:rsidP="000F7337">
      <w:pPr>
        <w:spacing w:after="0" w:line="240" w:lineRule="auto"/>
      </w:pPr>
      <w:r>
        <w:t xml:space="preserve">A: (Liddle) </w:t>
      </w:r>
      <w:r w:rsidR="006F7AE9">
        <w:t>GreenFIE paper</w:t>
      </w:r>
      <w:r w:rsidR="00697E70">
        <w:t xml:space="preserve"> (DKE)</w:t>
      </w:r>
    </w:p>
    <w:p w14:paraId="6C05F5E2" w14:textId="4C293DF5" w:rsidR="000F7337" w:rsidRDefault="000F7337" w:rsidP="000F7337">
      <w:pPr>
        <w:spacing w:after="0" w:line="240" w:lineRule="auto"/>
      </w:pPr>
      <w:r>
        <w:t xml:space="preserve">    - Green System of the Whole based on GreenQQ patron interface (</w:t>
      </w:r>
      <w:proofErr w:type="spellStart"/>
      <w:r>
        <w:t>emisa</w:t>
      </w:r>
      <w:proofErr w:type="spellEnd"/>
      <w:r>
        <w:t xml:space="preserve"> experience paper, w/ GN)</w:t>
      </w:r>
    </w:p>
    <w:p w14:paraId="09DD4A4F" w14:textId="5AE43751" w:rsidR="006F7AE9" w:rsidRDefault="006F7AE9" w:rsidP="006F7AE9">
      <w:pPr>
        <w:spacing w:after="0" w:line="240" w:lineRule="auto"/>
      </w:pPr>
      <w:r>
        <w:t xml:space="preserve">    - extraction by layout for forms &amp; diagrams</w:t>
      </w:r>
    </w:p>
    <w:p w14:paraId="0978668F" w14:textId="1083A6F0" w:rsidR="006F7AE9" w:rsidRDefault="003470A2" w:rsidP="006F7AE9">
      <w:pPr>
        <w:spacing w:after="0" w:line="240" w:lineRule="auto"/>
      </w:pPr>
      <w:r>
        <w:t>A</w:t>
      </w:r>
      <w:r w:rsidR="006F7AE9">
        <w:t>: (Lonsdale)</w:t>
      </w:r>
    </w:p>
    <w:p w14:paraId="27BF7950" w14:textId="76C5F54C" w:rsidR="00BA7CFE" w:rsidRDefault="006F7AE9" w:rsidP="006F7AE9">
      <w:pPr>
        <w:spacing w:after="0" w:line="240" w:lineRule="auto"/>
      </w:pPr>
      <w:r>
        <w:t xml:space="preserve">    - </w:t>
      </w:r>
      <w:proofErr w:type="spellStart"/>
      <w:r>
        <w:t>GreenDDA</w:t>
      </w:r>
      <w:proofErr w:type="spellEnd"/>
      <w:r>
        <w:t xml:space="preserve"> (w/ GN)</w:t>
      </w:r>
      <w:r w:rsidR="00602FDA">
        <w:t xml:space="preserve">, </w:t>
      </w:r>
      <w:proofErr w:type="spellStart"/>
      <w:r w:rsidR="00BA7CFE">
        <w:t>GreenML</w:t>
      </w:r>
      <w:proofErr w:type="spellEnd"/>
      <w:r w:rsidR="00BA7CFE">
        <w:t xml:space="preserve"> &amp; </w:t>
      </w:r>
      <w:proofErr w:type="spellStart"/>
      <w:r w:rsidR="00BA7CFE">
        <w:t>GreenOTS</w:t>
      </w:r>
      <w:proofErr w:type="spellEnd"/>
    </w:p>
    <w:p w14:paraId="67C6016B" w14:textId="62FA5651" w:rsidR="006F7AE9" w:rsidRDefault="006F7AE9" w:rsidP="00AB6AFE">
      <w:pPr>
        <w:spacing w:after="0" w:line="240" w:lineRule="auto"/>
      </w:pPr>
      <w:r>
        <w:t xml:space="preserve">    - </w:t>
      </w:r>
      <w:r w:rsidR="00BA7CFE">
        <w:t xml:space="preserve">OntoSoar: </w:t>
      </w:r>
      <w:r>
        <w:t>preprocess with named-entity recognizer (does this give a significant boost?)</w:t>
      </w:r>
    </w:p>
    <w:p w14:paraId="32316194" w14:textId="05C4DAC9" w:rsidR="006F7AE9" w:rsidRDefault="006F7AE9" w:rsidP="006F7AE9">
      <w:pPr>
        <w:spacing w:after="0" w:line="240" w:lineRule="auto"/>
      </w:pPr>
      <w:r>
        <w:t xml:space="preserve">    - long-term directions: </w:t>
      </w:r>
      <w:r w:rsidR="00B028EE">
        <w:t>co-reference</w:t>
      </w:r>
      <w:r w:rsidR="00AB6AFE">
        <w:t xml:space="preserve"> resolution, </w:t>
      </w:r>
      <w:r>
        <w:t>XNL parser; declarative rule specification; rule learning</w:t>
      </w:r>
    </w:p>
    <w:p w14:paraId="1C1F2BC9" w14:textId="54280EE3" w:rsidR="003470A2" w:rsidRDefault="003470A2" w:rsidP="006F7AE9">
      <w:pPr>
        <w:spacing w:after="0" w:line="240" w:lineRule="auto"/>
      </w:pPr>
      <w:r>
        <w:t>A: (Nagy)</w:t>
      </w:r>
      <w:r w:rsidR="007014FE">
        <w:t xml:space="preserve"> </w:t>
      </w:r>
      <w:r w:rsidR="00AE14FF">
        <w:t xml:space="preserve">GreenQQ </w:t>
      </w:r>
      <w:r w:rsidR="00BA7CFE">
        <w:t>journal pape</w:t>
      </w:r>
      <w:r w:rsidR="00602FDA">
        <w:t>r</w:t>
      </w:r>
    </w:p>
    <w:p w14:paraId="2B794056" w14:textId="12164F65" w:rsidR="006F7AE9" w:rsidRDefault="00BA7CFE" w:rsidP="006F7AE9">
      <w:pPr>
        <w:spacing w:after="0" w:line="240" w:lineRule="auto"/>
      </w:pPr>
      <w:r>
        <w:t>A</w:t>
      </w:r>
      <w:r w:rsidR="006F7AE9">
        <w:t>: (Woodfield)</w:t>
      </w:r>
    </w:p>
    <w:p w14:paraId="65A5E75A" w14:textId="7E533BD5" w:rsidR="006F7AE9" w:rsidRDefault="006F7AE9" w:rsidP="006F7AE9">
      <w:pPr>
        <w:spacing w:after="0" w:line="240" w:lineRule="auto"/>
      </w:pPr>
      <w:r>
        <w:t xml:space="preserve">    - </w:t>
      </w:r>
      <w:r w:rsidR="00870EBC">
        <w:t>quality assessment (</w:t>
      </w:r>
      <w:r w:rsidR="006672E1">
        <w:t xml:space="preserve">duplicate detection on import, </w:t>
      </w:r>
      <w:r w:rsidR="00870EBC">
        <w:t>merge</w:t>
      </w:r>
      <w:r w:rsidR="006672E1">
        <w:t>/unmerge in</w:t>
      </w:r>
      <w:r w:rsidR="00870EBC">
        <w:t xml:space="preserve"> </w:t>
      </w:r>
      <w:proofErr w:type="spellStart"/>
      <w:r w:rsidR="00870EBC">
        <w:t>FamilyTree</w:t>
      </w:r>
      <w:proofErr w:type="spellEnd"/>
      <w:r w:rsidR="00870EBC">
        <w:t>)</w:t>
      </w:r>
    </w:p>
    <w:p w14:paraId="28A945CF" w14:textId="769341C3" w:rsidR="00870EBC" w:rsidRDefault="00870EBC" w:rsidP="006F7AE9">
      <w:pPr>
        <w:spacing w:after="0" w:line="240" w:lineRule="auto"/>
      </w:pPr>
      <w:r>
        <w:t xml:space="preserve">    - Bayesian reasoning for assessing quality</w:t>
      </w:r>
    </w:p>
    <w:p w14:paraId="600EDEBF" w14:textId="77777777" w:rsidR="000F7337" w:rsidRDefault="000F7337" w:rsidP="000F7337">
      <w:pPr>
        <w:spacing w:after="0" w:line="240" w:lineRule="auto"/>
      </w:pPr>
      <w:r>
        <w:t>B: (me, from Thomas) follow up on TKDE paper (Dec 17 resubmission)</w:t>
      </w:r>
    </w:p>
    <w:p w14:paraId="358438ED" w14:textId="77777777" w:rsidR="000F7337" w:rsidRDefault="000F7337" w:rsidP="000F7337">
      <w:pPr>
        <w:spacing w:after="0" w:line="240" w:lineRule="auto"/>
      </w:pPr>
      <w:r>
        <w:t xml:space="preserve">    - Name/Place/Date-level text abstraction (w/ DL &amp; SL)</w:t>
      </w:r>
    </w:p>
    <w:p w14:paraId="0A4ED30C" w14:textId="143CC3EA" w:rsidR="000F7337" w:rsidRDefault="000F7337" w:rsidP="006F7AE9">
      <w:pPr>
        <w:spacing w:after="0" w:line="240" w:lineRule="auto"/>
      </w:pPr>
      <w:r>
        <w:t xml:space="preserve">    - high-level nested pattern discovery in a second pass with record-level text abstraction</w:t>
      </w:r>
    </w:p>
    <w:p w14:paraId="00E7CF13" w14:textId="77777777" w:rsidR="00870EBC" w:rsidRDefault="00870EBC" w:rsidP="006F7AE9">
      <w:pPr>
        <w:spacing w:after="0" w:line="240" w:lineRule="auto"/>
      </w:pPr>
      <w:r>
        <w:t>C: Grand Challenges</w:t>
      </w:r>
    </w:p>
    <w:p w14:paraId="57FFBA35" w14:textId="77777777" w:rsidR="00870EBC" w:rsidRDefault="00870EBC" w:rsidP="006F7AE9">
      <w:pPr>
        <w:spacing w:after="0" w:line="240" w:lineRule="auto"/>
      </w:pPr>
      <w:r>
        <w:t xml:space="preserve">    - “Green Interaction” (systems that improve while</w:t>
      </w:r>
      <w:r w:rsidR="001A18CE">
        <w:t xml:space="preserve"> being</w:t>
      </w:r>
      <w:r>
        <w:t xml:space="preserve"> used for real-world applications)</w:t>
      </w:r>
    </w:p>
    <w:p w14:paraId="6C7DB814" w14:textId="3D4CCDA9" w:rsidR="00AB6AFE" w:rsidRDefault="00870EBC" w:rsidP="00870EBC">
      <w:pPr>
        <w:spacing w:after="0" w:line="240" w:lineRule="auto"/>
      </w:pPr>
      <w:r>
        <w:t xml:space="preserve">    - “Teaching Computers to Read” (cognitive computing grand challenge)</w:t>
      </w:r>
      <w:r w:rsidR="00226157">
        <w:t>: EMISA paper</w:t>
      </w:r>
      <w:r>
        <w:t xml:space="preserve"> </w:t>
      </w:r>
    </w:p>
    <w:p w14:paraId="3350EE0B" w14:textId="5127F4F9" w:rsidR="007A0D79" w:rsidRDefault="00AB6AFE" w:rsidP="00AE405D">
      <w:pPr>
        <w:spacing w:after="0" w:line="240" w:lineRule="auto"/>
      </w:pPr>
      <w:r>
        <w:t xml:space="preserve">    - “Web of Knowledge” (WoK vision with FamilySearch as an example)</w:t>
      </w:r>
    </w:p>
    <w:sectPr w:rsidR="007A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3391"/>
    <w:multiLevelType w:val="hybridMultilevel"/>
    <w:tmpl w:val="584A760A"/>
    <w:lvl w:ilvl="0" w:tplc="AD1CA04E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5A330F99"/>
    <w:multiLevelType w:val="hybridMultilevel"/>
    <w:tmpl w:val="F7E6BA2C"/>
    <w:lvl w:ilvl="0" w:tplc="D272F080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5D"/>
    <w:rsid w:val="0000696C"/>
    <w:rsid w:val="00062055"/>
    <w:rsid w:val="000749F9"/>
    <w:rsid w:val="000D7B6B"/>
    <w:rsid w:val="000F7337"/>
    <w:rsid w:val="00114F92"/>
    <w:rsid w:val="00164FD2"/>
    <w:rsid w:val="001A18CE"/>
    <w:rsid w:val="001B2C72"/>
    <w:rsid w:val="001E1792"/>
    <w:rsid w:val="00226157"/>
    <w:rsid w:val="00241EA5"/>
    <w:rsid w:val="00282D36"/>
    <w:rsid w:val="0030513D"/>
    <w:rsid w:val="003470A2"/>
    <w:rsid w:val="00375B79"/>
    <w:rsid w:val="003970D5"/>
    <w:rsid w:val="003B7548"/>
    <w:rsid w:val="003F308D"/>
    <w:rsid w:val="00422BB7"/>
    <w:rsid w:val="00435783"/>
    <w:rsid w:val="00443DD4"/>
    <w:rsid w:val="0051777D"/>
    <w:rsid w:val="00533644"/>
    <w:rsid w:val="00547F49"/>
    <w:rsid w:val="00602FDA"/>
    <w:rsid w:val="006672E1"/>
    <w:rsid w:val="00697E70"/>
    <w:rsid w:val="006D2EBA"/>
    <w:rsid w:val="006F5E53"/>
    <w:rsid w:val="006F7AE9"/>
    <w:rsid w:val="007014FE"/>
    <w:rsid w:val="00710CAB"/>
    <w:rsid w:val="00746FD3"/>
    <w:rsid w:val="007A0D79"/>
    <w:rsid w:val="007C02AF"/>
    <w:rsid w:val="0082785F"/>
    <w:rsid w:val="00870EBC"/>
    <w:rsid w:val="008864DE"/>
    <w:rsid w:val="00893B9B"/>
    <w:rsid w:val="009E0ED7"/>
    <w:rsid w:val="00A975BB"/>
    <w:rsid w:val="00AB6AFE"/>
    <w:rsid w:val="00AE14FF"/>
    <w:rsid w:val="00AE405D"/>
    <w:rsid w:val="00B028EE"/>
    <w:rsid w:val="00BA7CFE"/>
    <w:rsid w:val="00C45CD2"/>
    <w:rsid w:val="00C73F42"/>
    <w:rsid w:val="00C92C85"/>
    <w:rsid w:val="00CD6166"/>
    <w:rsid w:val="00CF5123"/>
    <w:rsid w:val="00D04CF5"/>
    <w:rsid w:val="00D12637"/>
    <w:rsid w:val="00D16B75"/>
    <w:rsid w:val="00D40E8C"/>
    <w:rsid w:val="00DE01DC"/>
    <w:rsid w:val="00E50B8C"/>
    <w:rsid w:val="00EC52D7"/>
    <w:rsid w:val="00ED3A1C"/>
    <w:rsid w:val="00EE1ED4"/>
    <w:rsid w:val="00EE3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4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Wayne Embley</dc:creator>
  <cp:keywords/>
  <dc:description/>
  <cp:lastModifiedBy>David Wayne Embley</cp:lastModifiedBy>
  <cp:revision>3</cp:revision>
  <cp:lastPrinted>2017-11-03T15:56:00Z</cp:lastPrinted>
  <dcterms:created xsi:type="dcterms:W3CDTF">2018-07-06T16:20:00Z</dcterms:created>
  <dcterms:modified xsi:type="dcterms:W3CDTF">2018-07-06T17:26:00Z</dcterms:modified>
</cp:coreProperties>
</file>